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6960"/>
      </w:tblGrid>
      <w:tr w:rsidR="003E18EE" w:rsidTr="00582BE8">
        <w:trPr>
          <w:cantSplit/>
          <w:trHeight w:val="653"/>
          <w:jc w:val="center"/>
        </w:trPr>
        <w:tc>
          <w:tcPr>
            <w:tcW w:w="1702" w:type="dxa"/>
            <w:vMerge w:val="restart"/>
            <w:vAlign w:val="center"/>
          </w:tcPr>
          <w:p w:rsidR="003E18EE" w:rsidRDefault="003E18EE" w:rsidP="00582BE8">
            <w:pPr>
              <w:jc w:val="center"/>
              <w:rPr>
                <w:rFonts w:ascii="Arial" w:hAnsi="Arial"/>
              </w:rPr>
            </w:pPr>
            <w:r w:rsidRPr="00EE297C">
              <w:rPr>
                <w:rFonts w:ascii="Arial" w:hAnsi="Arial"/>
                <w:noProof/>
                <w:lang w:eastAsia="it-I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alt="SOL1" style="width:59.25pt;height:79.5pt;visibility:visible">
                  <v:imagedata r:id="rId7" o:title=""/>
                </v:shape>
              </w:pict>
            </w:r>
          </w:p>
        </w:tc>
        <w:bookmarkStart w:id="0" w:name="Ente_Ragione_Sociale"/>
        <w:tc>
          <w:tcPr>
            <w:tcW w:w="6960" w:type="dxa"/>
            <w:vAlign w:val="center"/>
          </w:tcPr>
          <w:p w:rsidR="003E18EE" w:rsidRPr="00C52616" w:rsidRDefault="003E18EE" w:rsidP="00582BE8">
            <w:pPr>
              <w:pStyle w:val="Heading1"/>
              <w:rPr>
                <w:rFonts w:ascii="Arial" w:hAnsi="Arial"/>
                <w:smallCaps/>
                <w:sz w:val="40"/>
                <w:szCs w:val="40"/>
              </w:rPr>
            </w:pPr>
            <w:r w:rsidRPr="00C52616">
              <w:rPr>
                <w:rFonts w:ascii="Arial" w:hAnsi="Arial"/>
                <w:smallCaps/>
                <w:sz w:val="40"/>
                <w:szCs w:val="40"/>
              </w:rPr>
              <w:fldChar w:fldCharType="begin">
                <w:ffData>
                  <w:name w:val="Ente_Ragione_Sociale"/>
                  <w:enabled/>
                  <w:calcOnExit w:val="0"/>
                  <w:textInput>
                    <w:default w:val="Comune di Roseto Capo Spulico"/>
                  </w:textInput>
                </w:ffData>
              </w:fldChar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instrText xml:space="preserve"> FORMTEXT </w:instrText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fldChar w:fldCharType="separate"/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t>Comune di Roseto Capo Spulico</w:t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fldChar w:fldCharType="end"/>
            </w:r>
            <w:bookmarkEnd w:id="0"/>
          </w:p>
        </w:tc>
      </w:tr>
      <w:tr w:rsidR="003E18EE" w:rsidTr="00582BE8">
        <w:trPr>
          <w:cantSplit/>
          <w:trHeight w:val="544"/>
          <w:jc w:val="center"/>
        </w:trPr>
        <w:tc>
          <w:tcPr>
            <w:tcW w:w="1702" w:type="dxa"/>
            <w:vMerge/>
            <w:vAlign w:val="center"/>
          </w:tcPr>
          <w:p w:rsidR="003E18EE" w:rsidRDefault="003E18EE" w:rsidP="00582BE8">
            <w:pPr>
              <w:rPr>
                <w:rFonts w:ascii="Arial" w:hAnsi="Arial"/>
              </w:rPr>
            </w:pPr>
          </w:p>
        </w:tc>
        <w:tc>
          <w:tcPr>
            <w:tcW w:w="6960" w:type="dxa"/>
            <w:vAlign w:val="center"/>
          </w:tcPr>
          <w:p w:rsidR="003E18EE" w:rsidRPr="001F76BE" w:rsidRDefault="003E18EE" w:rsidP="00582BE8">
            <w:pPr>
              <w:jc w:val="center"/>
              <w:rPr>
                <w:rFonts w:ascii="Arial" w:hAnsi="Arial"/>
                <w:smallCaps/>
              </w:rPr>
            </w:pPr>
            <w:r>
              <w:rPr>
                <w:rFonts w:ascii="Arial" w:hAnsi="Arial"/>
                <w:smallCaps/>
                <w:sz w:val="22"/>
              </w:rPr>
              <w:t xml:space="preserve">(Provincia </w:t>
            </w:r>
            <w:r w:rsidRPr="00326DA6">
              <w:rPr>
                <w:rFonts w:ascii="Arial" w:hAnsi="Arial"/>
                <w:smallCaps/>
              </w:rPr>
              <w:t xml:space="preserve">di  </w:t>
            </w:r>
            <w:bookmarkStart w:id="1" w:name="Ente_Provincia"/>
            <w:r w:rsidRPr="00326DA6">
              <w:rPr>
                <w:rFonts w:ascii="Arial" w:hAnsi="Arial"/>
                <w:smallCaps/>
              </w:rPr>
              <w:fldChar w:fldCharType="begin">
                <w:ffData>
                  <w:name w:val="Ente_Provincia"/>
                  <w:enabled/>
                  <w:calcOnExit w:val="0"/>
                  <w:textInput>
                    <w:default w:val="Cosenza"/>
                  </w:textInput>
                </w:ffData>
              </w:fldChar>
            </w:r>
            <w:r w:rsidRPr="00326DA6">
              <w:rPr>
                <w:rFonts w:ascii="Arial" w:hAnsi="Arial"/>
                <w:smallCaps/>
              </w:rPr>
              <w:instrText xml:space="preserve"> FORMTEXT </w:instrText>
            </w:r>
            <w:r w:rsidRPr="00326DA6">
              <w:rPr>
                <w:rFonts w:ascii="Arial" w:hAnsi="Arial"/>
                <w:smallCaps/>
              </w:rPr>
            </w:r>
            <w:r w:rsidRPr="00326DA6">
              <w:rPr>
                <w:rFonts w:ascii="Arial" w:hAnsi="Arial"/>
                <w:smallCaps/>
              </w:rPr>
              <w:fldChar w:fldCharType="separate"/>
            </w:r>
            <w:r w:rsidRPr="00326DA6">
              <w:rPr>
                <w:rFonts w:ascii="Arial" w:hAnsi="Arial"/>
                <w:smallCaps/>
              </w:rPr>
              <w:t>Cosenza</w:t>
            </w:r>
            <w:r w:rsidRPr="00326DA6">
              <w:rPr>
                <w:rFonts w:ascii="Arial" w:hAnsi="Arial"/>
                <w:smallCaps/>
              </w:rPr>
              <w:fldChar w:fldCharType="end"/>
            </w:r>
            <w:bookmarkEnd w:id="1"/>
            <w:r>
              <w:rPr>
                <w:rFonts w:ascii="Arial" w:hAnsi="Arial"/>
                <w:smallCaps/>
                <w:sz w:val="22"/>
              </w:rPr>
              <w:t>)</w:t>
            </w:r>
          </w:p>
        </w:tc>
      </w:tr>
    </w:tbl>
    <w:p w:rsidR="003E18EE" w:rsidRPr="00326DA6" w:rsidRDefault="003E18EE" w:rsidP="00362CC6">
      <w:pPr>
        <w:jc w:val="center"/>
      </w:pPr>
      <w:r w:rsidRPr="00326DA6">
        <w:t>Via N. Converti, n. 4  - C.A.P. 87070</w:t>
      </w:r>
      <w:r>
        <w:t xml:space="preserve"> - </w:t>
      </w:r>
      <w:r w:rsidRPr="00326DA6">
        <w:t>Tel. 0981 913341 - Fax 0981 913005</w:t>
      </w:r>
    </w:p>
    <w:p w:rsidR="003E18EE" w:rsidRPr="00326DA6" w:rsidRDefault="003E18EE" w:rsidP="00362CC6">
      <w:pPr>
        <w:jc w:val="center"/>
      </w:pPr>
      <w:r w:rsidRPr="00326DA6">
        <w:t>P.I. 01565420781 - C.F. 81000110783 - C.C.P. N. 10888873</w:t>
      </w:r>
    </w:p>
    <w:p w:rsidR="003E18EE" w:rsidRDefault="003E18EE" w:rsidP="00362CC6">
      <w:pPr>
        <w:spacing w:line="360" w:lineRule="auto"/>
      </w:pPr>
      <w:r>
        <w:t>_______________________________________________________________________________</w:t>
      </w:r>
    </w:p>
    <w:p w:rsidR="003E18EE" w:rsidRPr="00D2519E" w:rsidRDefault="003E18EE" w:rsidP="00362CC6">
      <w:pPr>
        <w:spacing w:before="240" w:after="240" w:line="320" w:lineRule="exact"/>
        <w:jc w:val="center"/>
        <w:rPr>
          <w:rFonts w:ascii="Garamond" w:hAnsi="Garamond" w:cs="Times New Roman"/>
          <w:b/>
          <w:bCs/>
        </w:rPr>
      </w:pPr>
      <w:r w:rsidRPr="00D2519E">
        <w:rPr>
          <w:rFonts w:ascii="Garamond" w:hAnsi="Garamond" w:cs="Times New Roman"/>
          <w:b/>
          <w:bCs/>
        </w:rPr>
        <w:t xml:space="preserve">Documento di attestazione </w:t>
      </w:r>
    </w:p>
    <w:p w:rsidR="003E18EE" w:rsidRPr="00B23666" w:rsidRDefault="003E18EE" w:rsidP="00362CC6">
      <w:pPr>
        <w:pStyle w:val="ListParagraph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Garamond" w:hAnsi="Garamond" w:cs="Times New Roman"/>
          <w:color w:val="FF0000"/>
        </w:rPr>
      </w:pPr>
      <w:r w:rsidRPr="00362CC6">
        <w:rPr>
          <w:rFonts w:ascii="Garamond" w:hAnsi="Garamond" w:cs="Times New Roman"/>
        </w:rPr>
        <w:t xml:space="preserve">Il Nucleo di Valutazione presso il Comune di Roseto Capo Spulico (CS), ha effettuato, ha effettuato, </w:t>
      </w:r>
      <w:r w:rsidRPr="0027396B">
        <w:rPr>
          <w:rFonts w:ascii="Garamond" w:hAnsi="Garamond" w:cs="Times New Roman"/>
        </w:rPr>
        <w:t>ai sensi dell’art. 14, c</w:t>
      </w:r>
      <w:r>
        <w:rPr>
          <w:rFonts w:ascii="Garamond" w:hAnsi="Garamond" w:cs="Times New Roman"/>
        </w:rPr>
        <w:t>o</w:t>
      </w:r>
      <w:r w:rsidRPr="0027396B">
        <w:rPr>
          <w:rFonts w:ascii="Garamond" w:hAnsi="Garamond" w:cs="Times New Roman"/>
        </w:rPr>
        <w:t xml:space="preserve">. 4, lett. g), del d.lgs. n. 150/2009 </w:t>
      </w:r>
      <w:r w:rsidRPr="000B0E9A">
        <w:rPr>
          <w:rFonts w:ascii="Garamond" w:hAnsi="Garamond" w:cs="Times New Roman"/>
        </w:rPr>
        <w:t xml:space="preserve">e delle </w:t>
      </w:r>
      <w:r w:rsidRPr="000B0E9A">
        <w:rPr>
          <w:rFonts w:ascii="Garamond" w:hAnsi="Garamond" w:cs="Times New Roman"/>
          <w:b/>
        </w:rPr>
        <w:t xml:space="preserve">delibere ANAC n. 1310/2016 e </w:t>
      </w:r>
      <w:r w:rsidRPr="003526DB">
        <w:rPr>
          <w:rFonts w:ascii="Garamond" w:hAnsi="Garamond" w:cs="Times New Roman"/>
          <w:b/>
        </w:rPr>
        <w:t>n. 213/2020,</w:t>
      </w:r>
      <w:r>
        <w:rPr>
          <w:rFonts w:ascii="Garamond" w:hAnsi="Garamond" w:cs="Times New Roman"/>
          <w:b/>
        </w:rPr>
        <w:t xml:space="preserve"> </w:t>
      </w:r>
      <w:r w:rsidRPr="000B0E9A">
        <w:rPr>
          <w:rFonts w:ascii="Garamond" w:hAnsi="Garamond" w:cs="Times New Roman"/>
        </w:rPr>
        <w:t xml:space="preserve">la verifica sulla pubblicazione, sulla completezza, sull’aggiornamento e sull’apertura del formato di ciascun documento, dato ed informazione elencati nell’Allegato 2.1 – Griglia di rilevazione al </w:t>
      </w:r>
      <w:r w:rsidRPr="000B0E9A">
        <w:rPr>
          <w:rFonts w:ascii="Garamond" w:hAnsi="Garamond" w:cs="Times New Roman"/>
          <w:b/>
        </w:rPr>
        <w:t xml:space="preserve">31 marzo </w:t>
      </w:r>
      <w:r>
        <w:rPr>
          <w:rFonts w:ascii="Garamond" w:hAnsi="Garamond" w:cs="Times New Roman"/>
          <w:b/>
        </w:rPr>
        <w:t xml:space="preserve">2020 </w:t>
      </w:r>
      <w:r w:rsidRPr="000B0E9A">
        <w:rPr>
          <w:rFonts w:ascii="Garamond" w:hAnsi="Garamond" w:cs="Times New Roman"/>
        </w:rPr>
        <w:t xml:space="preserve">della delibera </w:t>
      </w:r>
      <w:r w:rsidRPr="003526DB">
        <w:rPr>
          <w:rFonts w:ascii="Garamond" w:hAnsi="Garamond" w:cs="Times New Roman"/>
          <w:b/>
        </w:rPr>
        <w:t>n. 213/2020</w:t>
      </w:r>
      <w:r>
        <w:rPr>
          <w:rFonts w:ascii="Garamond" w:hAnsi="Garamond" w:cs="Times New Roman"/>
          <w:b/>
        </w:rPr>
        <w:t xml:space="preserve"> (termine rinviato al 30 giugno 2020)</w:t>
      </w:r>
      <w:r w:rsidRPr="00B23666">
        <w:rPr>
          <w:rFonts w:ascii="Garamond" w:hAnsi="Garamond" w:cs="Times New Roman"/>
        </w:rPr>
        <w:t>.</w:t>
      </w:r>
      <w:bookmarkStart w:id="2" w:name="_GoBack"/>
      <w:bookmarkEnd w:id="2"/>
    </w:p>
    <w:p w:rsidR="003E18EE" w:rsidRPr="00362CC6" w:rsidRDefault="003E18EE" w:rsidP="00362CC6">
      <w:pPr>
        <w:pStyle w:val="ListParagraph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Garamond" w:hAnsi="Garamond" w:cs="Times New Roman"/>
        </w:rPr>
      </w:pPr>
      <w:r w:rsidRPr="00362CC6">
        <w:rPr>
          <w:rFonts w:ascii="Garamond" w:hAnsi="Garamond" w:cs="Times New Roman"/>
        </w:rPr>
        <w:t>Il Nucleo di Valutazione con funzioni analoghe ha svolto gli accertamenti:</w:t>
      </w:r>
    </w:p>
    <w:p w:rsidR="003E18EE" w:rsidRPr="0027396B" w:rsidRDefault="003E18EE" w:rsidP="00362CC6">
      <w:pPr>
        <w:pStyle w:val="ListParagraph"/>
        <w:tabs>
          <w:tab w:val="left" w:pos="0"/>
        </w:tabs>
        <w:spacing w:before="120" w:after="0"/>
        <w:ind w:left="717" w:firstLine="0"/>
        <w:rPr>
          <w:rFonts w:ascii="Garamond" w:hAnsi="Garamond" w:cs="Times New Roman"/>
        </w:rPr>
      </w:pPr>
      <w:r w:rsidRPr="0027396B">
        <w:rPr>
          <w:rFonts w:ascii="Garamond" w:hAnsi="Garamond" w:cs="Times New Roman"/>
        </w:rPr>
        <w:t>tenendo anche conto dei risultati e degli elementi emersi dall’attività di controllo sull’assolvimento degli obblighi di pubblicazione svolta dal Responsabile della prevenzione della corruzione e della trasparenza ai sensi dell’art. 43, c</w:t>
      </w:r>
      <w:r>
        <w:rPr>
          <w:rFonts w:ascii="Garamond" w:hAnsi="Garamond" w:cs="Times New Roman"/>
        </w:rPr>
        <w:t>o</w:t>
      </w:r>
      <w:r w:rsidRPr="0027396B">
        <w:rPr>
          <w:rFonts w:ascii="Garamond" w:hAnsi="Garamond" w:cs="Times New Roman"/>
        </w:rPr>
        <w:t>. 1, del d.lgs. n. 33/2013</w:t>
      </w:r>
      <w:r>
        <w:rPr>
          <w:rFonts w:ascii="Garamond" w:hAnsi="Garamond" w:cs="Times New Roman"/>
        </w:rPr>
        <w:t>.</w:t>
      </w:r>
    </w:p>
    <w:p w:rsidR="003E18EE" w:rsidRPr="0027396B" w:rsidRDefault="003E18EE" w:rsidP="00362CC6">
      <w:pPr>
        <w:pStyle w:val="ListParagraph"/>
        <w:spacing w:before="120" w:after="0" w:line="276" w:lineRule="auto"/>
        <w:ind w:left="360" w:firstLine="0"/>
        <w:rPr>
          <w:rFonts w:ascii="Garamond" w:hAnsi="Garamond" w:cs="Times New Roman"/>
        </w:rPr>
      </w:pPr>
      <w:r w:rsidRPr="00747FDE">
        <w:rPr>
          <w:rFonts w:ascii="Garamond" w:hAnsi="Garamond" w:cs="Times New Roman"/>
        </w:rPr>
        <w:t xml:space="preserve">Sulla base di quanto sopra, </w:t>
      </w:r>
      <w:r w:rsidRPr="001D43F4">
        <w:rPr>
          <w:rFonts w:ascii="Garamond" w:hAnsi="Garamond" w:cs="Times New Roman"/>
        </w:rPr>
        <w:t>Il Nucleo di Valutazione</w:t>
      </w:r>
      <w:r w:rsidRPr="00747FDE">
        <w:rPr>
          <w:rFonts w:ascii="Garamond" w:hAnsi="Garamond" w:cs="Times New Roman"/>
        </w:rPr>
        <w:t>, ai sensi dell’art. 14,</w:t>
      </w:r>
      <w:r w:rsidRPr="0027396B">
        <w:rPr>
          <w:rFonts w:ascii="Garamond" w:hAnsi="Garamond" w:cs="Times New Roman"/>
        </w:rPr>
        <w:t xml:space="preserve"> c</w:t>
      </w:r>
      <w:r>
        <w:rPr>
          <w:rFonts w:ascii="Garamond" w:hAnsi="Garamond" w:cs="Times New Roman"/>
        </w:rPr>
        <w:t>o</w:t>
      </w:r>
      <w:r w:rsidRPr="0027396B">
        <w:rPr>
          <w:rFonts w:ascii="Garamond" w:hAnsi="Garamond" w:cs="Times New Roman"/>
        </w:rPr>
        <w:t>. 4, lett. g), del d.lgs. n. 150/2009</w:t>
      </w:r>
    </w:p>
    <w:p w:rsidR="003E18EE" w:rsidRPr="0027396B" w:rsidRDefault="003E18EE" w:rsidP="00362CC6">
      <w:pPr>
        <w:spacing w:before="120" w:after="0"/>
        <w:jc w:val="center"/>
        <w:rPr>
          <w:rFonts w:ascii="Garamond" w:hAnsi="Garamond" w:cs="Times New Roman"/>
          <w:b/>
        </w:rPr>
      </w:pPr>
      <w:r w:rsidRPr="0027396B">
        <w:rPr>
          <w:rFonts w:ascii="Garamond" w:hAnsi="Garamond" w:cs="Times New Roman"/>
          <w:b/>
        </w:rPr>
        <w:t>ATTESTA</w:t>
      </w:r>
      <w:r>
        <w:rPr>
          <w:rFonts w:ascii="Garamond" w:hAnsi="Garamond" w:cs="Times New Roman"/>
          <w:b/>
        </w:rPr>
        <w:t xml:space="preserve"> </w:t>
      </w:r>
      <w:r w:rsidRPr="00747FDE">
        <w:rPr>
          <w:rFonts w:ascii="Garamond" w:hAnsi="Garamond" w:cs="Times New Roman"/>
          <w:b/>
        </w:rPr>
        <w:t>CHE</w:t>
      </w:r>
    </w:p>
    <w:p w:rsidR="003E18EE" w:rsidRDefault="003E18EE" w:rsidP="00362CC6">
      <w:pPr>
        <w:pStyle w:val="ListParagraph"/>
        <w:widowControl/>
        <w:spacing w:before="120" w:after="0"/>
        <w:ind w:left="388" w:firstLine="320"/>
        <w:rPr>
          <w:rFonts w:ascii="Garamond" w:hAnsi="Garamond"/>
        </w:rPr>
      </w:pPr>
      <w:r w:rsidRPr="00DC3EB5">
        <w:rPr>
          <w:rFonts w:ascii="Garamond" w:hAnsi="Garamond"/>
          <w:caps/>
        </w:rPr>
        <w:t>l’</w:t>
      </w:r>
      <w:r>
        <w:rPr>
          <w:rFonts w:ascii="Garamond" w:hAnsi="Garamond"/>
        </w:rPr>
        <w:t xml:space="preserve">ente </w:t>
      </w:r>
      <w:r w:rsidRPr="00DC3EB5">
        <w:rPr>
          <w:rFonts w:ascii="Garamond" w:hAnsi="Garamond"/>
          <w:u w:val="single"/>
        </w:rPr>
        <w:t>NON</w:t>
      </w:r>
      <w:r w:rsidRPr="00DC3EB5">
        <w:rPr>
          <w:rFonts w:ascii="Garamond" w:hAnsi="Garamond"/>
        </w:rPr>
        <w:t xml:space="preserve"> ha individuato misure organizzative che assicurano il regolare funzionamento dei flussi informativi per la pubblicazione dei dati nella sezione “Amministrazione trasparente”;</w:t>
      </w:r>
    </w:p>
    <w:p w:rsidR="003E18EE" w:rsidRDefault="003E18EE" w:rsidP="00362CC6">
      <w:pPr>
        <w:pStyle w:val="ListParagraph"/>
        <w:widowControl/>
        <w:spacing w:before="120" w:after="0"/>
        <w:ind w:left="388" w:firstLine="320"/>
        <w:rPr>
          <w:rFonts w:ascii="Garamond" w:hAnsi="Garamond"/>
        </w:rPr>
      </w:pPr>
    </w:p>
    <w:p w:rsidR="003E18EE" w:rsidRPr="00747FDE" w:rsidRDefault="003E18EE" w:rsidP="00362CC6">
      <w:pPr>
        <w:pStyle w:val="ListParagraph"/>
        <w:widowControl/>
        <w:spacing w:before="120" w:after="0"/>
        <w:ind w:left="388" w:firstLine="320"/>
        <w:rPr>
          <w:rFonts w:ascii="Garamond" w:hAnsi="Garamond"/>
        </w:rPr>
      </w:pPr>
      <w:r w:rsidRPr="00747FDE">
        <w:rPr>
          <w:rFonts w:ascii="Garamond" w:hAnsi="Garamond"/>
          <w:caps/>
        </w:rPr>
        <w:t>l’</w:t>
      </w:r>
      <w:r>
        <w:rPr>
          <w:rFonts w:ascii="Garamond" w:hAnsi="Garamond"/>
        </w:rPr>
        <w:t xml:space="preserve">ente </w:t>
      </w:r>
      <w:r w:rsidRPr="00F81E69">
        <w:rPr>
          <w:rFonts w:ascii="Garamond" w:hAnsi="Garamond"/>
          <w:u w:val="single"/>
        </w:rPr>
        <w:t>NON</w:t>
      </w:r>
      <w:r w:rsidRPr="00A204BD">
        <w:rPr>
          <w:rFonts w:ascii="Garamond" w:hAnsi="Garamond"/>
        </w:rPr>
        <w:t xml:space="preserve"> </w:t>
      </w:r>
      <w:r w:rsidRPr="00747FDE">
        <w:rPr>
          <w:rFonts w:ascii="Garamond" w:hAnsi="Garamond"/>
        </w:rPr>
        <w:t xml:space="preserve">ha individuato </w:t>
      </w:r>
      <w:r>
        <w:rPr>
          <w:rFonts w:ascii="Garamond" w:hAnsi="Garamond"/>
        </w:rPr>
        <w:t xml:space="preserve">nella sezione Trasparenza del PTPC </w:t>
      </w:r>
      <w:r w:rsidRPr="00747FDE">
        <w:rPr>
          <w:rFonts w:ascii="Garamond" w:hAnsi="Garamond"/>
        </w:rPr>
        <w:t>i responsabili della trasmissione e della pubblicazione dei documenti, delle informazioni e dei dati ai sensi dell’art. 10 del d.lgs. 33/2013;</w:t>
      </w:r>
    </w:p>
    <w:p w:rsidR="003E18EE" w:rsidRDefault="003E18EE" w:rsidP="00362CC6">
      <w:pPr>
        <w:pStyle w:val="ListParagraph"/>
        <w:widowControl/>
        <w:spacing w:before="120" w:after="0"/>
        <w:ind w:left="388" w:firstLine="0"/>
        <w:jc w:val="center"/>
        <w:rPr>
          <w:rFonts w:ascii="Garamond" w:hAnsi="Garamond" w:cs="Times New Roman"/>
          <w:b/>
        </w:rPr>
      </w:pPr>
    </w:p>
    <w:p w:rsidR="003E18EE" w:rsidRPr="0027396B" w:rsidRDefault="003E18EE" w:rsidP="00362CC6">
      <w:pPr>
        <w:pStyle w:val="ListParagraph"/>
        <w:widowControl/>
        <w:spacing w:before="120" w:after="0"/>
        <w:ind w:left="388" w:firstLine="0"/>
        <w:jc w:val="center"/>
        <w:rPr>
          <w:rFonts w:ascii="Garamond" w:hAnsi="Garamond"/>
          <w:color w:val="FF0000"/>
        </w:rPr>
      </w:pPr>
      <w:r w:rsidRPr="0027396B">
        <w:rPr>
          <w:rFonts w:ascii="Garamond" w:hAnsi="Garamond" w:cs="Times New Roman"/>
          <w:b/>
        </w:rPr>
        <w:t>ATTESTA</w:t>
      </w:r>
    </w:p>
    <w:p w:rsidR="003E18EE" w:rsidRPr="00D2519E" w:rsidRDefault="003E18EE" w:rsidP="00362CC6">
      <w:pPr>
        <w:pStyle w:val="ListParagraph"/>
        <w:widowControl/>
        <w:spacing w:before="120" w:after="0"/>
        <w:ind w:left="388" w:firstLine="0"/>
        <w:rPr>
          <w:rFonts w:ascii="Garamond" w:hAnsi="Garamond"/>
        </w:rPr>
      </w:pPr>
      <w:r w:rsidRPr="0027396B">
        <w:rPr>
          <w:rFonts w:ascii="Garamond" w:hAnsi="Garamond" w:cs="Times New Roman"/>
        </w:rPr>
        <w:t>la veridicità</w:t>
      </w:r>
      <w:r>
        <w:rPr>
          <w:rStyle w:val="FootnoteReference"/>
          <w:rFonts w:ascii="Garamond" w:hAnsi="Garamond"/>
        </w:rPr>
        <w:footnoteReference w:id="1"/>
      </w:r>
      <w:r w:rsidRPr="0027396B">
        <w:rPr>
          <w:rFonts w:ascii="Garamond" w:hAnsi="Garamond" w:cs="Times New Roman"/>
        </w:rPr>
        <w:t>e l’attendibilità</w:t>
      </w:r>
      <w:r w:rsidRPr="00D2519E">
        <w:rPr>
          <w:rFonts w:ascii="Garamond" w:hAnsi="Garamond" w:cs="Times New Roman"/>
        </w:rPr>
        <w:t>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</w:t>
      </w:r>
      <w:r>
        <w:rPr>
          <w:rFonts w:ascii="Garamond" w:hAnsi="Garamond" w:cs="Times New Roman"/>
        </w:rPr>
        <w:t xml:space="preserve"> 2.1.</w:t>
      </w:r>
      <w:r w:rsidRPr="00D2519E">
        <w:rPr>
          <w:rFonts w:ascii="Garamond" w:hAnsi="Garamond" w:cs="Times New Roman"/>
        </w:rPr>
        <w:t>rispetto a quanto pubblicat</w:t>
      </w:r>
      <w:r w:rsidRPr="00D2519E">
        <w:rPr>
          <w:rFonts w:ascii="Garamond" w:hAnsi="Garamond"/>
        </w:rPr>
        <w:t>o sul si</w:t>
      </w:r>
      <w:r>
        <w:rPr>
          <w:rFonts w:ascii="Garamond" w:hAnsi="Garamond"/>
        </w:rPr>
        <w:t>to dell’amministrazione/</w:t>
      </w:r>
      <w:r w:rsidRPr="00D2519E">
        <w:rPr>
          <w:rFonts w:ascii="Garamond" w:hAnsi="Garamond"/>
        </w:rPr>
        <w:t>ente.</w:t>
      </w:r>
    </w:p>
    <w:p w:rsidR="003E18EE" w:rsidRPr="00D2519E" w:rsidRDefault="003E18EE" w:rsidP="00362CC6">
      <w:pPr>
        <w:widowControl/>
        <w:rPr>
          <w:rFonts w:ascii="Garamond" w:hAnsi="Garamond" w:cs="Times New Roman"/>
        </w:rPr>
      </w:pPr>
    </w:p>
    <w:p w:rsidR="003E18EE" w:rsidRDefault="003E18EE" w:rsidP="00362CC6">
      <w:pPr>
        <w:spacing w:before="120" w:after="0" w:line="320" w:lineRule="exact"/>
        <w:jc w:val="left"/>
        <w:rPr>
          <w:rFonts w:ascii="Garamond" w:hAnsi="Garamond" w:cs="Times New Roman"/>
        </w:rPr>
      </w:pPr>
      <w:r w:rsidRPr="00D2519E">
        <w:rPr>
          <w:rFonts w:ascii="Garamond" w:hAnsi="Garamond" w:cs="Times New Roman"/>
        </w:rPr>
        <w:t xml:space="preserve">Data </w:t>
      </w:r>
      <w:r>
        <w:rPr>
          <w:rFonts w:ascii="Garamond" w:hAnsi="Garamond" w:cs="Times New Roman"/>
        </w:rPr>
        <w:t>30.6.2020</w:t>
      </w:r>
    </w:p>
    <w:p w:rsidR="003E18EE" w:rsidRPr="000D4E80" w:rsidRDefault="003E18EE" w:rsidP="00362CC6">
      <w:pPr>
        <w:autoSpaceDE w:val="0"/>
        <w:autoSpaceDN w:val="0"/>
        <w:adjustRightInd w:val="0"/>
        <w:spacing w:after="0" w:line="240" w:lineRule="auto"/>
        <w:jc w:val="right"/>
        <w:rPr>
          <w:b/>
        </w:rPr>
      </w:pPr>
      <w:r w:rsidRPr="000D4E80">
        <w:rPr>
          <w:b/>
        </w:rPr>
        <w:t xml:space="preserve">IL NUCLEO DI VALUTAZIONE </w:t>
      </w:r>
    </w:p>
    <w:p w:rsidR="003E18EE" w:rsidRPr="00D2519E" w:rsidRDefault="003E18EE" w:rsidP="00362CC6">
      <w:pPr>
        <w:spacing w:after="0" w:line="240" w:lineRule="auto"/>
        <w:rPr>
          <w:rFonts w:ascii="Garamond" w:hAnsi="Garamond" w:cs="Times New Roman"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0D4E80">
        <w:rPr>
          <w:b/>
        </w:rPr>
        <w:t>Dott. Giuseppe PANDOLFI</w:t>
      </w:r>
    </w:p>
    <w:p w:rsidR="003E18EE" w:rsidRDefault="003E18EE" w:rsidP="00602524">
      <w:pPr>
        <w:spacing w:before="240" w:after="240" w:line="320" w:lineRule="exact"/>
        <w:jc w:val="center"/>
        <w:rPr>
          <w:rFonts w:ascii="Garamond" w:hAnsi="Garamond" w:cs="Times New Roman"/>
          <w:b/>
          <w:bCs/>
        </w:rPr>
      </w:pPr>
    </w:p>
    <w:sectPr w:rsidR="003E18EE" w:rsidSect="0061739B">
      <w:headerReference w:type="default" r:id="rId8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8EE" w:rsidRDefault="003E18EE">
      <w:pPr>
        <w:spacing w:after="0" w:line="240" w:lineRule="auto"/>
      </w:pPr>
      <w:r>
        <w:separator/>
      </w:r>
    </w:p>
  </w:endnote>
  <w:endnote w:type="continuationSeparator" w:id="0">
    <w:p w:rsidR="003E18EE" w:rsidRDefault="003E1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8EE" w:rsidRDefault="003E18EE">
      <w:r>
        <w:separator/>
      </w:r>
    </w:p>
  </w:footnote>
  <w:footnote w:type="continuationSeparator" w:id="0">
    <w:p w:rsidR="003E18EE" w:rsidRDefault="003E18EE">
      <w:r>
        <w:continuationSeparator/>
      </w:r>
    </w:p>
  </w:footnote>
  <w:footnote w:id="1">
    <w:p w:rsidR="003E18EE" w:rsidRDefault="003E18EE" w:rsidP="00362CC6">
      <w:pPr>
        <w:pStyle w:val="FootnoteText"/>
      </w:pPr>
      <w:r>
        <w:rPr>
          <w:rStyle w:val="FootnoteReference"/>
          <w:rFonts w:cs="Cambria"/>
        </w:rPr>
        <w:footnoteRef/>
      </w:r>
      <w:r w:rsidRPr="00417308">
        <w:rPr>
          <w:rFonts w:ascii="Garamond" w:hAnsi="Garamond"/>
          <w:sz w:val="18"/>
          <w:szCs w:val="18"/>
        </w:rPr>
        <w:t>Il concetto di veridicità è inteso qui come conformità tr</w:t>
      </w:r>
      <w:r>
        <w:rPr>
          <w:rFonts w:ascii="Garamond" w:hAnsi="Garamond"/>
          <w:sz w:val="18"/>
          <w:szCs w:val="18"/>
        </w:rPr>
        <w:t xml:space="preserve">a quanto rilevato dall’OIV/altro organismo </w:t>
      </w:r>
      <w:r w:rsidRPr="00417308">
        <w:rPr>
          <w:rFonts w:ascii="Garamond" w:hAnsi="Garamond"/>
          <w:sz w:val="18"/>
          <w:szCs w:val="18"/>
        </w:rPr>
        <w:t xml:space="preserve">con funzioni analoghe nell’Allegato </w:t>
      </w:r>
      <w:r>
        <w:rPr>
          <w:rFonts w:ascii="Garamond" w:hAnsi="Garamond"/>
          <w:sz w:val="18"/>
          <w:szCs w:val="18"/>
        </w:rPr>
        <w:t>2.1</w:t>
      </w:r>
      <w:r w:rsidRPr="00417308">
        <w:rPr>
          <w:rFonts w:ascii="Garamond" w:hAnsi="Garamond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8EE" w:rsidRPr="003526DB" w:rsidRDefault="003E18EE">
    <w:pPr>
      <w:pStyle w:val="Header"/>
      <w:rPr>
        <w:rFonts w:ascii="Garamond" w:hAnsi="Garamond"/>
        <w:b/>
        <w:u w:val="single"/>
      </w:rPr>
    </w:pPr>
    <w:r w:rsidRPr="003526DB">
      <w:rPr>
        <w:rFonts w:ascii="Garamond" w:hAnsi="Garamond"/>
        <w:b/>
      </w:rPr>
      <w:t xml:space="preserve">Allegato 1.1 alla </w:t>
    </w:r>
    <w:r w:rsidRPr="003526DB">
      <w:rPr>
        <w:rFonts w:ascii="Garamond" w:hAnsi="Garamond" w:cs="Times New Roman"/>
        <w:b/>
      </w:rPr>
      <w:t xml:space="preserve">delibera </w:t>
    </w:r>
    <w:r w:rsidRPr="005F5B0C">
      <w:rPr>
        <w:rFonts w:ascii="Garamond" w:hAnsi="Garamond" w:cs="Times New Roman"/>
        <w:b/>
      </w:rPr>
      <w:t>ANAC n. 213/2020</w:t>
    </w:r>
    <w:r>
      <w:rPr>
        <w:rFonts w:ascii="Garamond" w:hAnsi="Garamond" w:cs="Times New Roman"/>
        <w:b/>
      </w:rPr>
      <w:t xml:space="preserve"> </w:t>
    </w:r>
    <w:r w:rsidRPr="003526DB">
      <w:rPr>
        <w:rFonts w:ascii="Garamond" w:hAnsi="Garamond"/>
        <w:b/>
      </w:rPr>
      <w:t xml:space="preserve">– Documento di attestazione </w:t>
    </w:r>
    <w:r w:rsidRPr="003526DB">
      <w:rPr>
        <w:rFonts w:ascii="Garamond" w:hAnsi="Garamond"/>
        <w:b/>
        <w:u w:val="single"/>
      </w:rPr>
      <w:t>per le pubbliche amministrazioni di cui al § 1.1.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FEA"/>
    <w:rsid w:val="00011339"/>
    <w:rsid w:val="00066D41"/>
    <w:rsid w:val="000B0E9A"/>
    <w:rsid w:val="000B7CB8"/>
    <w:rsid w:val="000C1504"/>
    <w:rsid w:val="000C371F"/>
    <w:rsid w:val="000D4E80"/>
    <w:rsid w:val="000D5314"/>
    <w:rsid w:val="00113654"/>
    <w:rsid w:val="00193B7A"/>
    <w:rsid w:val="001C3EFA"/>
    <w:rsid w:val="001D43F4"/>
    <w:rsid w:val="001E538C"/>
    <w:rsid w:val="001F4C4E"/>
    <w:rsid w:val="001F76BE"/>
    <w:rsid w:val="0027396B"/>
    <w:rsid w:val="00324847"/>
    <w:rsid w:val="00326DA6"/>
    <w:rsid w:val="003526DB"/>
    <w:rsid w:val="00362CC6"/>
    <w:rsid w:val="00371037"/>
    <w:rsid w:val="003C2594"/>
    <w:rsid w:val="003E18EE"/>
    <w:rsid w:val="00415AC2"/>
    <w:rsid w:val="00417308"/>
    <w:rsid w:val="00452424"/>
    <w:rsid w:val="004619A1"/>
    <w:rsid w:val="004869E2"/>
    <w:rsid w:val="004B3307"/>
    <w:rsid w:val="004E3FEA"/>
    <w:rsid w:val="005148C3"/>
    <w:rsid w:val="005314E6"/>
    <w:rsid w:val="005345A7"/>
    <w:rsid w:val="00582BE8"/>
    <w:rsid w:val="005E04C0"/>
    <w:rsid w:val="005E3451"/>
    <w:rsid w:val="005F5B0C"/>
    <w:rsid w:val="00600B7E"/>
    <w:rsid w:val="00602524"/>
    <w:rsid w:val="0061739B"/>
    <w:rsid w:val="006626ED"/>
    <w:rsid w:val="00674A85"/>
    <w:rsid w:val="006B27C9"/>
    <w:rsid w:val="006C4F57"/>
    <w:rsid w:val="00727F6D"/>
    <w:rsid w:val="00747FDE"/>
    <w:rsid w:val="00764C40"/>
    <w:rsid w:val="00782E5B"/>
    <w:rsid w:val="007E3898"/>
    <w:rsid w:val="007F0BC7"/>
    <w:rsid w:val="00851A73"/>
    <w:rsid w:val="0092201A"/>
    <w:rsid w:val="00931D8D"/>
    <w:rsid w:val="009517B8"/>
    <w:rsid w:val="009B3EC4"/>
    <w:rsid w:val="009C497A"/>
    <w:rsid w:val="00A01D67"/>
    <w:rsid w:val="00A204BD"/>
    <w:rsid w:val="00A431C2"/>
    <w:rsid w:val="00A4462E"/>
    <w:rsid w:val="00A928DF"/>
    <w:rsid w:val="00A93462"/>
    <w:rsid w:val="00AD1A69"/>
    <w:rsid w:val="00AE20DD"/>
    <w:rsid w:val="00AF286D"/>
    <w:rsid w:val="00B15635"/>
    <w:rsid w:val="00B23666"/>
    <w:rsid w:val="00B3568E"/>
    <w:rsid w:val="00B505D1"/>
    <w:rsid w:val="00BC601A"/>
    <w:rsid w:val="00BE32EF"/>
    <w:rsid w:val="00BF1924"/>
    <w:rsid w:val="00C017C6"/>
    <w:rsid w:val="00C037C3"/>
    <w:rsid w:val="00C205DD"/>
    <w:rsid w:val="00C52616"/>
    <w:rsid w:val="00CD5018"/>
    <w:rsid w:val="00CD760E"/>
    <w:rsid w:val="00CE4B1E"/>
    <w:rsid w:val="00D2519E"/>
    <w:rsid w:val="00D55B7C"/>
    <w:rsid w:val="00DA74D8"/>
    <w:rsid w:val="00DC3EB5"/>
    <w:rsid w:val="00DF2E3B"/>
    <w:rsid w:val="00E703E1"/>
    <w:rsid w:val="00E70D36"/>
    <w:rsid w:val="00E70EBB"/>
    <w:rsid w:val="00E8003A"/>
    <w:rsid w:val="00E93B7A"/>
    <w:rsid w:val="00EE297C"/>
    <w:rsid w:val="00EE786D"/>
    <w:rsid w:val="00F070D7"/>
    <w:rsid w:val="00F70C0B"/>
    <w:rsid w:val="00F81E69"/>
    <w:rsid w:val="00FB22A4"/>
    <w:rsid w:val="00FE5393"/>
    <w:rsid w:val="00FF2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39B"/>
    <w:pPr>
      <w:keepNext/>
      <w:widowControl w:val="0"/>
      <w:suppressAutoHyphens/>
      <w:spacing w:after="120" w:line="100" w:lineRule="atLeast"/>
      <w:jc w:val="both"/>
    </w:pPr>
    <w:rPr>
      <w:rFonts w:ascii="Times New Roman" w:hAnsi="Times New Roman" w:cs="Cambria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2CC6"/>
    <w:pPr>
      <w:widowControl/>
      <w:suppressAutoHyphens w:val="0"/>
      <w:spacing w:after="0" w:line="240" w:lineRule="auto"/>
      <w:jc w:val="center"/>
      <w:outlineLvl w:val="0"/>
    </w:pPr>
    <w:rPr>
      <w:rFonts w:cs="Times New Roman"/>
      <w:b/>
      <w:sz w:val="20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2CC6"/>
    <w:rPr>
      <w:rFonts w:ascii="Times New Roman" w:hAnsi="Times New Roman" w:cs="Times New Roman"/>
      <w:b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61739B"/>
    <w:rPr>
      <w:rFonts w:cs="Times New Roman"/>
      <w:position w:val="20"/>
      <w:sz w:val="13"/>
    </w:rPr>
  </w:style>
  <w:style w:type="character" w:customStyle="1" w:styleId="TestonotaapidipaginaCarattere">
    <w:name w:val="Testo nota a piè di pagina Carattere"/>
    <w:basedOn w:val="DefaultParagraphFont"/>
    <w:uiPriority w:val="99"/>
    <w:rsid w:val="0061739B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TestonotaapidipaginaCarattere1">
    <w:name w:val="Testo nota a piè di pagina Carattere1"/>
    <w:basedOn w:val="DefaultParagraphFont"/>
    <w:uiPriority w:val="99"/>
    <w:rsid w:val="0061739B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TestonormaleCarattere">
    <w:name w:val="Testo normale Carattere"/>
    <w:basedOn w:val="DefaultParagraphFont"/>
    <w:uiPriority w:val="99"/>
    <w:rsid w:val="0061739B"/>
    <w:rPr>
      <w:rFonts w:ascii="Calibri" w:hAnsi="Calibri" w:cs="Times New Roman"/>
      <w:sz w:val="21"/>
      <w:szCs w:val="21"/>
    </w:rPr>
  </w:style>
  <w:style w:type="character" w:customStyle="1" w:styleId="IntestazioneCarattere">
    <w:name w:val="Intestazione Carattere"/>
    <w:basedOn w:val="DefaultParagraphFont"/>
    <w:uiPriority w:val="99"/>
    <w:rsid w:val="0061739B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PidipaginaCarattere">
    <w:name w:val="Piè di pagina Carattere"/>
    <w:basedOn w:val="DefaultParagraphFont"/>
    <w:uiPriority w:val="99"/>
    <w:rsid w:val="0061739B"/>
    <w:rPr>
      <w:rFonts w:ascii="Times New Roman" w:hAnsi="Times New Roman" w:cs="Cambria"/>
      <w:sz w:val="24"/>
      <w:szCs w:val="24"/>
      <w:lang w:eastAsia="ar-SA" w:bidi="ar-SA"/>
    </w:rPr>
  </w:style>
  <w:style w:type="character" w:styleId="CommentReference">
    <w:name w:val="annotation reference"/>
    <w:basedOn w:val="DefaultParagraphFont"/>
    <w:uiPriority w:val="99"/>
    <w:rsid w:val="0061739B"/>
    <w:rPr>
      <w:rFonts w:cs="Times New Roman"/>
      <w:sz w:val="16"/>
      <w:szCs w:val="16"/>
    </w:rPr>
  </w:style>
  <w:style w:type="character" w:customStyle="1" w:styleId="TestocommentoCarattere">
    <w:name w:val="Testo commento Carattere"/>
    <w:basedOn w:val="DefaultParagraphFont"/>
    <w:uiPriority w:val="99"/>
    <w:rsid w:val="0061739B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SoggettocommentoCarattere">
    <w:name w:val="Soggetto commento Carattere"/>
    <w:basedOn w:val="TestocommentoCarattere"/>
    <w:uiPriority w:val="99"/>
    <w:rsid w:val="0061739B"/>
    <w:rPr>
      <w:b/>
      <w:bCs/>
    </w:rPr>
  </w:style>
  <w:style w:type="character" w:customStyle="1" w:styleId="TestofumettoCarattere">
    <w:name w:val="Testo fumetto Carattere"/>
    <w:basedOn w:val="DefaultParagraphFont"/>
    <w:uiPriority w:val="99"/>
    <w:rsid w:val="0061739B"/>
    <w:rPr>
      <w:rFonts w:ascii="Tahoma" w:hAnsi="Tahoma" w:cs="Tahoma"/>
      <w:sz w:val="16"/>
      <w:szCs w:val="16"/>
      <w:lang w:eastAsia="ar-SA" w:bidi="ar-SA"/>
    </w:rPr>
  </w:style>
  <w:style w:type="character" w:customStyle="1" w:styleId="Caratteredellanota">
    <w:name w:val="Carattere della nota"/>
    <w:uiPriority w:val="99"/>
    <w:rsid w:val="0061739B"/>
  </w:style>
  <w:style w:type="character" w:customStyle="1" w:styleId="Richiamoallanotadichiusura">
    <w:name w:val="Richiamo alla nota di chiusura"/>
    <w:uiPriority w:val="99"/>
    <w:rsid w:val="0061739B"/>
    <w:rPr>
      <w:vertAlign w:val="superscript"/>
    </w:rPr>
  </w:style>
  <w:style w:type="character" w:customStyle="1" w:styleId="Caratterenotadichiusura">
    <w:name w:val="Carattere nota di chiusura"/>
    <w:uiPriority w:val="99"/>
    <w:rsid w:val="0061739B"/>
  </w:style>
  <w:style w:type="paragraph" w:styleId="FootnoteText">
    <w:name w:val="footnote text"/>
    <w:basedOn w:val="Normal"/>
    <w:link w:val="FootnoteTextChar"/>
    <w:uiPriority w:val="99"/>
    <w:rsid w:val="0061739B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Times New Roman" w:hAnsi="Times New Roman" w:cs="Cambria"/>
      <w:sz w:val="20"/>
      <w:szCs w:val="20"/>
      <w:lang w:eastAsia="ar-SA" w:bidi="ar-SA"/>
    </w:rPr>
  </w:style>
  <w:style w:type="paragraph" w:styleId="ListParagraph">
    <w:name w:val="List Paragraph"/>
    <w:basedOn w:val="Normal"/>
    <w:uiPriority w:val="99"/>
    <w:qFormat/>
    <w:rsid w:val="0061739B"/>
    <w:pPr>
      <w:ind w:left="357" w:hanging="357"/>
    </w:pPr>
  </w:style>
  <w:style w:type="paragraph" w:styleId="PlainText">
    <w:name w:val="Plain Text"/>
    <w:basedOn w:val="Normal"/>
    <w:link w:val="PlainTextChar"/>
    <w:uiPriority w:val="99"/>
    <w:rsid w:val="0061739B"/>
    <w:pPr>
      <w:widowControl/>
      <w:spacing w:after="0"/>
      <w:jc w:val="left"/>
    </w:pPr>
    <w:rPr>
      <w:rFonts w:ascii="Calibri" w:hAnsi="Calibri" w:cs="Times New Roman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styleId="Header">
    <w:name w:val="header"/>
    <w:basedOn w:val="Normal"/>
    <w:link w:val="HeaderChar"/>
    <w:uiPriority w:val="99"/>
    <w:rsid w:val="0061739B"/>
    <w:pPr>
      <w:tabs>
        <w:tab w:val="center" w:pos="4819"/>
        <w:tab w:val="right" w:pos="9638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Cambria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61739B"/>
    <w:pPr>
      <w:tabs>
        <w:tab w:val="center" w:pos="4819"/>
        <w:tab w:val="right" w:pos="9638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Cambria"/>
      <w:sz w:val="24"/>
      <w:szCs w:val="24"/>
      <w:lang w:eastAsia="ar-SA" w:bidi="ar-SA"/>
    </w:rPr>
  </w:style>
  <w:style w:type="paragraph" w:styleId="CommentText">
    <w:name w:val="annotation text"/>
    <w:basedOn w:val="Normal"/>
    <w:link w:val="CommentTextChar"/>
    <w:uiPriority w:val="99"/>
    <w:rsid w:val="006173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Cambria"/>
      <w:sz w:val="20"/>
      <w:szCs w:val="20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17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61739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Cambria"/>
      <w:sz w:val="2"/>
      <w:lang w:eastAsia="ar-SA" w:bidi="ar-SA"/>
    </w:rPr>
  </w:style>
  <w:style w:type="paragraph" w:customStyle="1" w:styleId="Notaapidipagina">
    <w:name w:val="Nota a piè di pagina"/>
    <w:basedOn w:val="Normal"/>
    <w:uiPriority w:val="99"/>
    <w:rsid w:val="0061739B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302</Words>
  <Characters>1725</Characters>
  <Application>Microsoft Office Outlook</Application>
  <DocSecurity>0</DocSecurity>
  <Lines>0</Lines>
  <Paragraphs>0</Paragraphs>
  <ScaleCrop>false</ScaleCrop>
  <Company>HP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Rossella Picicci</dc:creator>
  <cp:keywords/>
  <dc:description/>
  <cp:lastModifiedBy>Segreteria</cp:lastModifiedBy>
  <cp:revision>2</cp:revision>
  <cp:lastPrinted>2019-02-26T09:22:00Z</cp:lastPrinted>
  <dcterms:created xsi:type="dcterms:W3CDTF">2021-05-18T15:04:00Z</dcterms:created>
  <dcterms:modified xsi:type="dcterms:W3CDTF">2021-05-18T15:04:00Z</dcterms:modified>
</cp:coreProperties>
</file>